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30B" w:rsidRDefault="000C230B" w:rsidP="000C230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теорию по теме «Тела вращения</w:t>
      </w:r>
      <w:r w:rsidRPr="000C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C230B" w:rsidRDefault="000C230B" w:rsidP="000C230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задачи.</w:t>
      </w:r>
      <w:bookmarkStart w:id="0" w:name="_GoBack"/>
      <w:bookmarkEnd w:id="0"/>
    </w:p>
    <w:p w:rsidR="000C230B" w:rsidRDefault="000C230B" w:rsidP="000C230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30B" w:rsidRPr="000C230B" w:rsidRDefault="000C230B" w:rsidP="000C230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2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 по теме «Тела вращения»</w:t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Цилиндр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C230B" w:rsidRPr="001D1611" w:rsidTr="00741944">
        <w:trPr>
          <w:tblCellSpacing w:w="0" w:type="dxa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30B" w:rsidRPr="001D1611" w:rsidRDefault="000C230B" w:rsidP="0074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6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Цилиндром</w:t>
            </w:r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называется фигура, полученная при вращении прямоугольника вокруг оси, содержащей его сторону.</w:t>
            </w:r>
          </w:p>
          <w:p w:rsidR="000C230B" w:rsidRPr="001D1611" w:rsidRDefault="000C230B" w:rsidP="0074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 h — высота цилиндра, r — радиус цилиндра, </w:t>
            </w:r>
            <w:proofErr w:type="spellStart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бок</w:t>
            </w:r>
            <w:proofErr w:type="spellEnd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площадь боковой поверхности цилиндра, </w:t>
            </w:r>
            <w:proofErr w:type="spellStart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полн</w:t>
            </w:r>
            <w:proofErr w:type="spellEnd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площадь полной поверхности цилиндра, V — объем цилиндра. Тогда имеют место следующие соотношения: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30B" w:rsidRPr="001D1611" w:rsidRDefault="000C230B" w:rsidP="0074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6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5BBDA9D6" wp14:editId="16294B6A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000125" cy="1247775"/>
                  <wp:effectExtent l="0" t="0" r="9525" b="9525"/>
                  <wp:wrapSquare wrapText="bothSides"/>
                  <wp:docPr id="13" name="Рисунок 2" descr="https://urokidoma.org/uploads/f/1/e/f1ee6437c5bb8626b600db0ddbcfbbed733a38a3/Teoriya-po-teme-Tela-vracsheniya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rokidoma.org/uploads/f/1/e/f1ee6437c5bb8626b600db0ddbcfbbed733a38a3/Teoriya-po-teme-Tela-vracsheniya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93EDEB9" wp14:editId="0BF34869">
            <wp:extent cx="876300" cy="171450"/>
            <wp:effectExtent l="0" t="0" r="0" b="0"/>
            <wp:docPr id="1" name="Рисунок 1" descr="https://urokidoma.org/uploads/f/1/e/f1ee6437c5bb8626b600db0ddbcfbbed733a38a3/Teoriya-po-teme-Tela-vracsheniy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idoma.org/uploads/f/1/e/f1ee6437c5bb8626b600db0ddbcfbbed733a38a3/Teoriya-po-teme-Tela-vracsheniya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2D9886" wp14:editId="6340FEE1">
            <wp:extent cx="1352550" cy="171450"/>
            <wp:effectExtent l="0" t="0" r="0" b="0"/>
            <wp:docPr id="2" name="Рисунок 2" descr="https://urokidoma.org/uploads/f/1/e/f1ee6437c5bb8626b600db0ddbcfbbed733a38a3/Teoriya-po-teme-Tela-vracsheniy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idoma.org/uploads/f/1/e/f1ee6437c5bb8626b600db0ddbcfbbed733a38a3/Teoriya-po-teme-Tela-vracsheniya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F7EF267" wp14:editId="54262C23">
            <wp:extent cx="790575" cy="200025"/>
            <wp:effectExtent l="0" t="0" r="9525" b="9525"/>
            <wp:docPr id="3" name="Рисунок 3" descr="https://urokidoma.org/uploads/f/1/e/f1ee6437c5bb8626b600db0ddbcfbbed733a38a3/Teoriya-po-teme-Tela-vracsheniy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idoma.org/uploads/f/1/e/f1ee6437c5bb8626b600db0ddbcfbbed733a38a3/Teoriya-po-teme-Tela-vracsheniya_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Конус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0C230B" w:rsidRPr="001D1611" w:rsidTr="00741944">
        <w:trPr>
          <w:tblCellSpacing w:w="0" w:type="dxa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30B" w:rsidRPr="001D1611" w:rsidRDefault="000C230B" w:rsidP="0074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61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Конусом</w:t>
            </w:r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называется фигура, полученная при вращении прямоугольного треугольника вокруг оси, содержащей его катет.</w:t>
            </w:r>
          </w:p>
          <w:p w:rsidR="000C230B" w:rsidRPr="001D1611" w:rsidRDefault="000C230B" w:rsidP="0074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Пусть h — высота конуса, r — радиус основания конуса, l — образующая </w:t>
            </w:r>
            <w:proofErr w:type="gramStart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конуса,  </w:t>
            </w:r>
            <w:proofErr w:type="spellStart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proofErr w:type="gramEnd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бок</w:t>
            </w:r>
            <w:proofErr w:type="spellEnd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площадь боковой поверхности конуса,  </w:t>
            </w:r>
            <w:proofErr w:type="spellStart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полн</w:t>
            </w:r>
            <w:proofErr w:type="spellEnd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площадь полной поверхности конуса, V — объем конуса. Тогда имеют место следующие соотношения: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30B" w:rsidRPr="001D1611" w:rsidRDefault="000C230B" w:rsidP="0074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6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577828EF" wp14:editId="37C73A15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238250" cy="1238250"/>
                  <wp:effectExtent l="0" t="0" r="0" b="0"/>
                  <wp:wrapSquare wrapText="bothSides"/>
                  <wp:docPr id="12" name="Рисунок 3" descr="https://urokidoma.org/uploads/f/1/e/f1ee6437c5bb8626b600db0ddbcfbbed733a38a3/Teoriya-po-teme-Tela-vracsheniya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rokidoma.org/uploads/f/1/e/f1ee6437c5bb8626b600db0ddbcfbbed733a38a3/Teoriya-po-teme-Tela-vracsheniya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10C08A0" wp14:editId="75B3C986">
            <wp:extent cx="771525" cy="171450"/>
            <wp:effectExtent l="0" t="0" r="9525" b="0"/>
            <wp:docPr id="4" name="Рисунок 4" descr="https://urokidoma.org/uploads/f/1/e/f1ee6437c5bb8626b600db0ddbcfbbed733a38a3/Teoriya-po-teme-Tela-vracsheniy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idoma.org/uploads/f/1/e/f1ee6437c5bb8626b600db0ddbcfbbed733a38a3/Teoriya-po-teme-Tela-vracsheniya_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D470CFF" wp14:editId="79CA5B17">
            <wp:extent cx="1219200" cy="171450"/>
            <wp:effectExtent l="0" t="0" r="0" b="0"/>
            <wp:docPr id="5" name="Рисунок 5" descr="https://urokidoma.org/uploads/f/1/e/f1ee6437c5bb8626b600db0ddbcfbbed733a38a3/Teoriya-po-teme-Tela-vracsheniya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idoma.org/uploads/f/1/e/f1ee6437c5bb8626b600db0ddbcfbbed733a38a3/Teoriya-po-teme-Tela-vracsheniya_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1573FE" wp14:editId="490FD42E">
            <wp:extent cx="923925" cy="390525"/>
            <wp:effectExtent l="0" t="0" r="0" b="9525"/>
            <wp:docPr id="6" name="Рисунок 6" descr="https://urokidoma.org/uploads/f/1/e/f1ee6437c5bb8626b600db0ddbcfbbed733a38a3/Teoriya-po-teme-Tela-vracsheniy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idoma.org/uploads/f/1/e/f1ee6437c5bb8626b600db0ddbcfbbed733a38a3/Teoriya-po-teme-Tela-vracsheniya_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Сечение конуса плоскостью, параллельной основанию</w:t>
      </w:r>
    </w:p>
    <w:p w:rsidR="000C230B" w:rsidRPr="001D1611" w:rsidRDefault="000C230B" w:rsidP="000C2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Сечение конуса плоскостью, параллельной его основанию 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перпендикулярной высоте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делит высоту и образующие конуса на пропорциональные отрезки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230B" w:rsidRPr="001D1611" w:rsidRDefault="000C230B" w:rsidP="000C2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Площади сечений конуса, параллельных его основанию, относятся как квадраты их расстояний от вершины конуса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Усеченный конус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6"/>
        <w:gridCol w:w="2619"/>
      </w:tblGrid>
      <w:tr w:rsidR="000C230B" w:rsidRPr="001D1611" w:rsidTr="00741944">
        <w:trPr>
          <w:tblCellSpacing w:w="0" w:type="dxa"/>
        </w:trPr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30B" w:rsidRPr="001D1611" w:rsidRDefault="000C230B" w:rsidP="0074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Пусть h — высота усеченного конуса, r и r</w:t>
            </w:r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радиусы основания усеченного конуса, l —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образующая усеченного конуса, </w:t>
            </w:r>
            <w:proofErr w:type="spellStart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</w:t>
            </w:r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бок</w:t>
            </w:r>
            <w:proofErr w:type="spellEnd"/>
            <w:r w:rsidRPr="001D16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площадь боковой поверхности усеченного конуса, V — объем усеченного конуса. Тогда имеют место следующие соотношения: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30B" w:rsidRPr="001D1611" w:rsidRDefault="000C230B" w:rsidP="00741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161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1312" behindDoc="0" locked="0" layoutInCell="1" allowOverlap="0" wp14:anchorId="7F4BBAAE" wp14:editId="17459A7A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609725" cy="1076325"/>
                  <wp:effectExtent l="0" t="0" r="9525" b="9525"/>
                  <wp:wrapSquare wrapText="bothSides"/>
                  <wp:docPr id="11" name="Рисунок 4" descr="https://urokidoma.org/uploads/f/1/e/f1ee6437c5bb8626b600db0ddbcfbbed733a38a3/Teoriya-po-teme-Tela-vracsheniya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rokidoma.org/uploads/f/1/e/f1ee6437c5bb8626b600db0ddbcfbbed733a38a3/Teoriya-po-teme-Tela-vracsheniya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443F822" wp14:editId="1E932AF0">
            <wp:extent cx="1285875" cy="171450"/>
            <wp:effectExtent l="0" t="0" r="9525" b="0"/>
            <wp:docPr id="7" name="Рисунок 7" descr="https://urokidoma.org/uploads/f/1/e/f1ee6437c5bb8626b600db0ddbcfbbed733a38a3/Teoriya-po-teme-Tela-vracsheniya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idoma.org/uploads/f/1/e/f1ee6437c5bb8626b600db0ddbcfbbed733a38a3/Teoriya-po-teme-Tela-vracsheniya_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 и сфера</w:t>
      </w:r>
    </w:p>
    <w:p w:rsidR="000C230B" w:rsidRPr="001D1611" w:rsidRDefault="000C230B" w:rsidP="000C2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Шаром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 фигура, полученная при вращении полукруга вокруг оси, содержащей его диаметр.</w:t>
      </w:r>
    </w:p>
    <w:p w:rsidR="000C230B" w:rsidRPr="001D1611" w:rsidRDefault="000C230B" w:rsidP="000C2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Сферой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называется поверхность шара.</w:t>
      </w:r>
    </w:p>
    <w:p w:rsidR="000C230B" w:rsidRPr="001D1611" w:rsidRDefault="000C230B" w:rsidP="000C2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Пусть R — радиус шара, D=2R — его диаметр, S — площадь ограничивающей шар сферы, V — объем шара, тогда имеют место следующие соотношения:</w:t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EE2F2F6" wp14:editId="338F7C91">
            <wp:extent cx="723900" cy="200025"/>
            <wp:effectExtent l="0" t="0" r="0" b="9525"/>
            <wp:docPr id="8" name="Рисунок 8" descr="https://urokidoma.org/uploads/f/1/e/f1ee6437c5bb8626b600db0ddbcfbbed733a38a3/Teoriya-po-teme-Tela-vracsheniya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idoma.org/uploads/f/1/e/f1ee6437c5bb8626b600db0ddbcfbbed733a38a3/Teoriya-po-teme-Tela-vracsheniya_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2AA9F2B" wp14:editId="06A8FBF5">
            <wp:extent cx="771525" cy="390525"/>
            <wp:effectExtent l="0" t="0" r="9525" b="9525"/>
            <wp:docPr id="9" name="Рисунок 9" descr="https://urokidoma.org/uploads/f/1/e/f1ee6437c5bb8626b600db0ddbcfbbed733a38a3/Teoriya-po-teme-Tela-vracsheniya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idoma.org/uploads/f/1/e/f1ee6437c5bb8626b600db0ddbcfbbed733a38a3/Teoriya-po-teme-Tela-vracsheniya_1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30B" w:rsidRPr="001D1611" w:rsidRDefault="000C230B" w:rsidP="000C2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 расположение сферы и плоскости</w:t>
      </w:r>
    </w:p>
    <w:p w:rsidR="000C230B" w:rsidRPr="001D1611" w:rsidRDefault="000C230B" w:rsidP="000C23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расстояние от центра сферы до плоскости больше радиуса этой сферы, то сфера и плоскость не имеют общих точек.</w:t>
      </w:r>
    </w:p>
    <w:p w:rsidR="000C230B" w:rsidRPr="001D1611" w:rsidRDefault="000C230B" w:rsidP="000C23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расстояние от центра сферы до плоскости меньше радиуса этой сферы, то сечение сферы плоскостью есть окружность.</w:t>
      </w:r>
    </w:p>
    <w:p w:rsidR="000C230B" w:rsidRPr="001D1611" w:rsidRDefault="000C230B" w:rsidP="000C23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плоскость называется </w:t>
      </w: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секущей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отношению к сфере.</w:t>
      </w:r>
    </w:p>
    <w:p w:rsidR="000C230B" w:rsidRPr="001D1611" w:rsidRDefault="000C230B" w:rsidP="000C230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Сечение шара плоскостью есть </w:t>
      </w: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Радиус сечения r выражается через радиус шара R и расстояние d от центра шара до плоскости сечения следующим образом</w:t>
      </w:r>
    </w:p>
    <w:p w:rsidR="000C230B" w:rsidRPr="001D1611" w:rsidRDefault="000C230B" w:rsidP="000C23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BD6967C" wp14:editId="1257DA88">
            <wp:extent cx="1019175" cy="295275"/>
            <wp:effectExtent l="0" t="0" r="9525" b="0"/>
            <wp:docPr id="10" name="Рисунок 10" descr="https://urokidoma.org/uploads/f/1/e/f1ee6437c5bb8626b600db0ddbcfbbed733a38a3/Teoriya-po-teme-Tela-vracsheniya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idoma.org/uploads/f/1/e/f1ee6437c5bb8626b600db0ddbcfbbed733a38a3/Teoriya-po-teme-Tela-vracsheniya_1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230B" w:rsidRPr="001D1611" w:rsidRDefault="000C230B" w:rsidP="000C23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секущая плоскость проходит через центр шара, то d=</w:t>
      </w:r>
      <w:proofErr w:type="gramStart"/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 и</w:t>
      </w:r>
      <w:proofErr w:type="gramEnd"/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радиус сечения равен радиусу шара. Такой круг называется </w:t>
      </w: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большим кругом шара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230B" w:rsidRPr="001D1611" w:rsidRDefault="000C230B" w:rsidP="000C23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расстояние от центра сферы до плоскости равно радиусу этой сферы, то сфера и плоскость имеют ровно одну общую точку.</w:t>
      </w:r>
    </w:p>
    <w:p w:rsidR="000C230B" w:rsidRDefault="000C230B" w:rsidP="000C23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 плоскость называется </w:t>
      </w: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касательной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сфере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их общая точка называется </w:t>
      </w:r>
      <w:r w:rsidRPr="001D161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точкой касания </w:t>
      </w:r>
      <w:r w:rsidRPr="001D1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 и плоскости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230B" w:rsidRPr="001D1611" w:rsidRDefault="000C230B" w:rsidP="000C23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A6DD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Решить задачи:</w:t>
      </w:r>
    </w:p>
    <w:p w:rsidR="000C230B" w:rsidRPr="009A6DD4" w:rsidRDefault="000C230B" w:rsidP="000C230B">
      <w:pPr>
        <w:pStyle w:val="a3"/>
        <w:numPr>
          <w:ilvl w:val="1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A6DD4">
        <w:rPr>
          <w:rFonts w:ascii="Times New Roman" w:hAnsi="Times New Roman"/>
          <w:sz w:val="28"/>
          <w:szCs w:val="28"/>
        </w:rPr>
        <w:t xml:space="preserve">Основанием прямой треугольной призмы является треугольник со сторонами 5, 6, 7 см. Высота призмы равна 4 см. Найдите объем фигуры. </w:t>
      </w:r>
    </w:p>
    <w:p w:rsidR="000C230B" w:rsidRPr="009A6DD4" w:rsidRDefault="000C230B" w:rsidP="000C230B">
      <w:pPr>
        <w:pStyle w:val="a4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6DD4">
        <w:rPr>
          <w:rFonts w:ascii="Times New Roman" w:eastAsia="Calibri" w:hAnsi="Times New Roman" w:cs="Times New Roman"/>
          <w:sz w:val="28"/>
          <w:szCs w:val="28"/>
        </w:rPr>
        <w:t>Осевым сечением цилиндра является квадрат, диагональ которого равна 8√ 2 см. Найдите площадь полной поверхности цилиндра.</w:t>
      </w:r>
    </w:p>
    <w:p w:rsidR="000C230B" w:rsidRPr="009A6DD4" w:rsidRDefault="000C230B" w:rsidP="000C230B">
      <w:pPr>
        <w:pStyle w:val="a4"/>
        <w:numPr>
          <w:ilvl w:val="1"/>
          <w:numId w:val="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A6DD4">
        <w:rPr>
          <w:rFonts w:ascii="Times New Roman" w:eastAsia="Calibri" w:hAnsi="Times New Roman" w:cs="Times New Roman"/>
          <w:sz w:val="28"/>
          <w:szCs w:val="28"/>
        </w:rPr>
        <w:t>Диагональ правильной четырехугольной призмы равна 3,5 см, а диагональ боковой грани 2,5 см. Найдите объем призмы.</w:t>
      </w:r>
    </w:p>
    <w:p w:rsidR="000C230B" w:rsidRPr="009A6DD4" w:rsidRDefault="000C230B" w:rsidP="000C230B">
      <w:pPr>
        <w:rPr>
          <w:rFonts w:ascii="Times New Roman" w:hAnsi="Times New Roman" w:cs="Times New Roman"/>
          <w:sz w:val="28"/>
          <w:szCs w:val="28"/>
        </w:rPr>
      </w:pPr>
    </w:p>
    <w:p w:rsidR="00206FC1" w:rsidRDefault="00206FC1"/>
    <w:sectPr w:rsidR="0020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E196B"/>
    <w:multiLevelType w:val="multilevel"/>
    <w:tmpl w:val="7E9E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A1E06"/>
    <w:multiLevelType w:val="hybridMultilevel"/>
    <w:tmpl w:val="23E8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0132B"/>
    <w:multiLevelType w:val="multilevel"/>
    <w:tmpl w:val="31BC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A7"/>
    <w:rsid w:val="000C230B"/>
    <w:rsid w:val="00206FC1"/>
    <w:rsid w:val="00D4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51D2"/>
  <w15:chartTrackingRefBased/>
  <w15:docId w15:val="{77A291A0-734A-4D8C-BC8F-057BA9F6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23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C2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2</cp:revision>
  <dcterms:created xsi:type="dcterms:W3CDTF">2020-05-15T13:47:00Z</dcterms:created>
  <dcterms:modified xsi:type="dcterms:W3CDTF">2020-05-15T13:48:00Z</dcterms:modified>
</cp:coreProperties>
</file>